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DD" w:rsidRDefault="001A70DD" w:rsidP="001A70DD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4953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DD" w:rsidRPr="002F5B42" w:rsidRDefault="001A70DD" w:rsidP="001A70DD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1A70DD" w:rsidRPr="002F5B42" w:rsidRDefault="001A70DD" w:rsidP="001A70D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70DD" w:rsidRPr="002F5B42" w:rsidRDefault="001A70DD" w:rsidP="001A70D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1A70DD" w:rsidRPr="002F5B42" w:rsidRDefault="001A70DD" w:rsidP="001A70D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1A70DD" w:rsidRPr="002F5B42" w:rsidRDefault="001A70DD" w:rsidP="001A70D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1A70DD" w:rsidRPr="002F5B42" w:rsidRDefault="001A70DD" w:rsidP="001A70DD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1A70DD" w:rsidRPr="002F5B42" w:rsidRDefault="001A70DD" w:rsidP="001A70D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1A70DD" w:rsidRPr="002F5B42" w:rsidRDefault="001A70DD" w:rsidP="001A70DD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A70DD" w:rsidRPr="00731E5E" w:rsidRDefault="001A70DD" w:rsidP="001A70DD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05.08.2019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29</w:t>
      </w:r>
      <w:r w:rsidR="00C42C56">
        <w:rPr>
          <w:rFonts w:ascii="Times New Roman" w:hAnsi="Times New Roman"/>
          <w:sz w:val="28"/>
          <w:szCs w:val="28"/>
          <w:u w:val="single"/>
          <w:lang w:val="ru-RU"/>
        </w:rPr>
        <w:t>6</w:t>
      </w:r>
    </w:p>
    <w:p w:rsidR="001A70DD" w:rsidRPr="00ED1802" w:rsidRDefault="001A70DD" w:rsidP="001A70DD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1A70DD" w:rsidRPr="00687A42" w:rsidRDefault="001A70DD" w:rsidP="001A70D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1A70DD" w:rsidRPr="00687A42" w:rsidRDefault="001A70DD" w:rsidP="001A70D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1A70DD" w:rsidRPr="00ED1802" w:rsidRDefault="001A70DD" w:rsidP="001A70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0DD" w:rsidRDefault="001A70DD" w:rsidP="001A70DD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A70DD" w:rsidRPr="00106DAB" w:rsidRDefault="001A70DD" w:rsidP="001A70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0DD" w:rsidRPr="00D6565A" w:rsidRDefault="001A70DD" w:rsidP="001A70DD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1A70DD" w:rsidRDefault="001A70DD" w:rsidP="001A70D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 w:rsidRPr="00C46A27">
        <w:rPr>
          <w:rFonts w:ascii="Times New Roman" w:hAnsi="Times New Roman"/>
          <w:sz w:val="28"/>
          <w:szCs w:val="28"/>
          <w:lang w:val="uk-UA"/>
        </w:rPr>
        <w:t>Поточний ремонт кабінету (1-228) на другому поверсі будівлі Управління капітального будівництва Чернігівської обласної державної адміністрації по вул. Єлецька, 11 в м. Чернігів</w:t>
      </w:r>
      <w:r w:rsidRPr="00E5523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70DD" w:rsidRDefault="001A70DD" w:rsidP="001A70D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</w:p>
    <w:p w:rsidR="001A70DD" w:rsidRDefault="001A70DD" w:rsidP="001A70DD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A70DD" w:rsidRDefault="001A70DD" w:rsidP="001A70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0DD" w:rsidRDefault="001A70DD" w:rsidP="001A70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0DD" w:rsidRDefault="001A70DD" w:rsidP="001A70D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0DD" w:rsidRDefault="001A70DD" w:rsidP="001A70DD">
      <w:pPr>
        <w:widowControl w:val="0"/>
        <w:jc w:val="center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70DD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A70DD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23F2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2C56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1A70D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1A70DD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A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2</cp:revision>
  <dcterms:created xsi:type="dcterms:W3CDTF">2019-08-22T13:04:00Z</dcterms:created>
  <dcterms:modified xsi:type="dcterms:W3CDTF">2019-08-22T13:05:00Z</dcterms:modified>
</cp:coreProperties>
</file>